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F7D14" w14:textId="4BC31675" w:rsidR="00251EF1" w:rsidRPr="00320B4E" w:rsidRDefault="00D04B52">
      <w:pPr>
        <w:rPr>
          <w:b/>
        </w:rPr>
      </w:pPr>
      <w:r w:rsidRPr="00320B4E">
        <w:rPr>
          <w:b/>
        </w:rPr>
        <w:t>Qubit 4</w:t>
      </w:r>
      <w:r w:rsidR="00041693" w:rsidRPr="00320B4E">
        <w:rPr>
          <w:b/>
        </w:rPr>
        <w:t xml:space="preserve"> Quantification of double stranded DNA</w:t>
      </w:r>
    </w:p>
    <w:p w14:paraId="2E1E53B7" w14:textId="60861F2D" w:rsidR="00D04B52" w:rsidRDefault="000E790B">
      <w:r>
        <w:t>Use 0.5 mL Qubit Assay Tubes (cabinet above the Pearl Nanophotometer</w:t>
      </w:r>
    </w:p>
    <w:p w14:paraId="5C7E593D" w14:textId="77777777" w:rsidR="00D04B52" w:rsidRDefault="00D04B52">
      <w:r>
        <w:t xml:space="preserve">1. </w:t>
      </w:r>
      <w:r w:rsidR="000E790B">
        <w:t xml:space="preserve">Need a tube for each of two DNA standards, and one </w:t>
      </w:r>
      <w:r w:rsidR="00320B4E">
        <w:t xml:space="preserve">tube </w:t>
      </w:r>
      <w:r w:rsidR="000E790B">
        <w:t>for each sample</w:t>
      </w:r>
      <w:r w:rsidR="00320B4E">
        <w:t>.</w:t>
      </w:r>
    </w:p>
    <w:p w14:paraId="7632571E" w14:textId="77777777" w:rsidR="00D04B52" w:rsidRDefault="00D04B52">
      <w:r>
        <w:t>2.</w:t>
      </w:r>
      <w:r w:rsidR="00320B4E">
        <w:t xml:space="preserve"> Add 10 ul Standard 1 and 10 ul Standard 2 to each of two tubes. Add 2 ul of miniprep DNA to its own assay tube.</w:t>
      </w:r>
    </w:p>
    <w:p w14:paraId="04451190" w14:textId="77777777" w:rsidR="00320B4E" w:rsidRDefault="00320B4E">
      <w:r>
        <w:t>3. Add 190 ul dsDNA BR working solution to each standard tube, and 198 ul to each tube with 2 ul of miniprep DNA. Give each tube a quick vortex and space ship spin. Allow 2 minutes to incubate.</w:t>
      </w:r>
    </w:p>
    <w:p w14:paraId="68BF77EF" w14:textId="77777777" w:rsidR="00320B4E" w:rsidRDefault="00320B4E">
      <w:r>
        <w:t xml:space="preserve">4. Choose 1x dsDNA </w:t>
      </w:r>
      <w:proofErr w:type="spellStart"/>
      <w:r>
        <w:t>broadrange</w:t>
      </w:r>
      <w:proofErr w:type="spellEnd"/>
      <w:r>
        <w:t xml:space="preserve"> on Qubit 4. Run standards first. Standard 1 then Standard 2. Then analyze samples. Make sure the instrument knows that you are using 2 ul of miniprep sample.</w:t>
      </w:r>
    </w:p>
    <w:p w14:paraId="1468F5A0" w14:textId="77777777" w:rsidR="00320B4E" w:rsidRDefault="00320B4E">
      <w:r>
        <w:t>5. Concentration values are reported in ng/ul</w:t>
      </w:r>
    </w:p>
    <w:sectPr w:rsidR="00320B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B52"/>
    <w:rsid w:val="000327CE"/>
    <w:rsid w:val="00041693"/>
    <w:rsid w:val="000E790B"/>
    <w:rsid w:val="001525B2"/>
    <w:rsid w:val="00264848"/>
    <w:rsid w:val="002D5176"/>
    <w:rsid w:val="00320B4E"/>
    <w:rsid w:val="00753EAE"/>
    <w:rsid w:val="009329FE"/>
    <w:rsid w:val="00D04B52"/>
    <w:rsid w:val="00E90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B7C10"/>
  <w15:chartTrackingRefBased/>
  <w15:docId w15:val="{D043C907-7EAF-4301-8515-F9B9BAF94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Dayton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Williams</dc:creator>
  <cp:keywords/>
  <dc:description/>
  <cp:lastModifiedBy>Tom Williams</cp:lastModifiedBy>
  <cp:revision>8</cp:revision>
  <dcterms:created xsi:type="dcterms:W3CDTF">2023-03-10T18:09:00Z</dcterms:created>
  <dcterms:modified xsi:type="dcterms:W3CDTF">2023-11-15T20:19:00Z</dcterms:modified>
</cp:coreProperties>
</file>