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1EF1" w:rsidRDefault="001C4735" w:rsidP="001C4735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Using the Gel Documentation System to Image (in SC basement)</w:t>
      </w:r>
    </w:p>
    <w:p w:rsidR="001C4735" w:rsidRDefault="001C4735" w:rsidP="001C4735">
      <w:pPr>
        <w:rPr>
          <w:rFonts w:ascii="Arial" w:hAnsi="Arial" w:cs="Arial"/>
          <w:b/>
        </w:rPr>
      </w:pPr>
    </w:p>
    <w:p w:rsidR="001C4735" w:rsidRDefault="001C4735" w:rsidP="001C473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DNA Agarose Gel with Ethidium Bromide as the Stain</w:t>
      </w:r>
    </w:p>
    <w:p w:rsidR="001C4735" w:rsidRDefault="001C4735" w:rsidP="001C47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1. Turn on the switch for the tan power strip on the left-hand side of the illumination hood (purple box)</w:t>
      </w:r>
    </w:p>
    <w:p w:rsidR="001C4735" w:rsidRDefault="001C4735" w:rsidP="001C47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2. Log into the desktop computer (need UD student name and password)</w:t>
      </w:r>
    </w:p>
    <w:p w:rsidR="001C4735" w:rsidRDefault="001C4735" w:rsidP="001C47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3. Open Vision Works software using the shortcut on the computer desktop</w:t>
      </w:r>
    </w:p>
    <w:p w:rsidR="001C4735" w:rsidRDefault="001C4735" w:rsidP="001C47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4. Put gel on tray into center of the hood and on top of the light box</w:t>
      </w:r>
    </w:p>
    <w:p w:rsidR="001C4735" w:rsidRDefault="001C4735" w:rsidP="001C47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5. Software settings for Acquisition:</w:t>
      </w:r>
    </w:p>
    <w:p w:rsidR="001C4735" w:rsidRDefault="001C4735" w:rsidP="001C47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Select Filter as “Eth. Brom.”</w:t>
      </w:r>
    </w:p>
    <w:p w:rsidR="001C4735" w:rsidRDefault="001C4735" w:rsidP="001C47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Transillumination: select UV to turn on light and select OFF later when done</w:t>
      </w:r>
    </w:p>
    <w:p w:rsidR="001C4735" w:rsidRDefault="001C4735" w:rsidP="001C47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Press “PREVIEW” to see gel</w:t>
      </w:r>
    </w:p>
    <w:p w:rsidR="001C4735" w:rsidRDefault="001C4735" w:rsidP="001C47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Can zoom in or out by adjusting the tray height</w:t>
      </w:r>
    </w:p>
    <w:p w:rsidR="001C4735" w:rsidRDefault="001C4735" w:rsidP="001C47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Can brighten or darken image by adjusting the aperture</w:t>
      </w:r>
    </w:p>
    <w:p w:rsidR="001C4735" w:rsidRDefault="001C4735" w:rsidP="001C47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Can also focus if the image is blurry</w:t>
      </w:r>
    </w:p>
    <w:p w:rsidR="001C4735" w:rsidRDefault="001C4735" w:rsidP="001C47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** If you want to purify DNA later, it is best to minimize time of exposure to UV light. **</w:t>
      </w:r>
    </w:p>
    <w:p w:rsidR="001C4735" w:rsidRDefault="001C4735" w:rsidP="001C47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6. Press “CAPTURE” to take picture of gel</w:t>
      </w:r>
    </w:p>
    <w:p w:rsidR="001C4735" w:rsidRDefault="001C4735" w:rsidP="001C47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7. Print picture to the Mitsubishi printer with portrait setting and 1280x1280</w:t>
      </w:r>
    </w:p>
    <w:p w:rsidR="001C4735" w:rsidRDefault="001C4735" w:rsidP="001C47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8. When done. Remove gel from hood. Turn off computer. Turn off the power strip. Take your picture</w:t>
      </w:r>
      <w:bookmarkStart w:id="0" w:name="_GoBack"/>
      <w:bookmarkEnd w:id="0"/>
    </w:p>
    <w:p w:rsidR="001C4735" w:rsidRDefault="001C4735" w:rsidP="001C47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9. Spray some ethanol on the light box and wipe off with a </w:t>
      </w:r>
      <w:proofErr w:type="spellStart"/>
      <w:r>
        <w:rPr>
          <w:rFonts w:ascii="Arial" w:hAnsi="Arial" w:cs="Arial"/>
        </w:rPr>
        <w:t>kim</w:t>
      </w:r>
      <w:proofErr w:type="spellEnd"/>
      <w:r>
        <w:rPr>
          <w:rFonts w:ascii="Arial" w:hAnsi="Arial" w:cs="Arial"/>
        </w:rPr>
        <w:t xml:space="preserve"> wipe</w:t>
      </w:r>
    </w:p>
    <w:p w:rsidR="001C4735" w:rsidRDefault="001C4735" w:rsidP="001C4735">
      <w:pPr>
        <w:jc w:val="both"/>
        <w:rPr>
          <w:rFonts w:ascii="Arial" w:hAnsi="Arial" w:cs="Arial"/>
        </w:rPr>
      </w:pPr>
    </w:p>
    <w:p w:rsidR="001C4735" w:rsidRPr="001C4735" w:rsidRDefault="001C4735" w:rsidP="001C4735">
      <w:pPr>
        <w:jc w:val="both"/>
        <w:rPr>
          <w:rFonts w:ascii="Arial" w:hAnsi="Arial" w:cs="Arial"/>
          <w:color w:val="FF0000"/>
        </w:rPr>
      </w:pPr>
      <w:r w:rsidRPr="001C4735">
        <w:rPr>
          <w:rFonts w:ascii="Arial" w:hAnsi="Arial" w:cs="Arial"/>
          <w:color w:val="FF0000"/>
        </w:rPr>
        <w:t>Last Updated on 01/16/2023 by T. Williams</w:t>
      </w:r>
    </w:p>
    <w:sectPr w:rsidR="001C4735" w:rsidRPr="001C47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735"/>
    <w:rsid w:val="000327CE"/>
    <w:rsid w:val="001525B2"/>
    <w:rsid w:val="001C4735"/>
    <w:rsid w:val="00DE2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FF961"/>
  <w15:chartTrackingRefBased/>
  <w15:docId w15:val="{B9698B4F-3AA4-4222-AD60-87205EEDA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Dayton</Company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Williams</dc:creator>
  <cp:keywords/>
  <dc:description/>
  <cp:lastModifiedBy>Tom Williams</cp:lastModifiedBy>
  <cp:revision>1</cp:revision>
  <dcterms:created xsi:type="dcterms:W3CDTF">2023-01-16T19:36:00Z</dcterms:created>
  <dcterms:modified xsi:type="dcterms:W3CDTF">2023-01-16T19:46:00Z</dcterms:modified>
</cp:coreProperties>
</file>